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A81F" w14:textId="5B6302FA" w:rsidR="00E30361" w:rsidRPr="00E51679" w:rsidRDefault="00E30361" w:rsidP="001507EE">
      <w:pPr>
        <w:jc w:val="center"/>
        <w:rPr>
          <w:rFonts w:ascii="Palatino Linotype" w:eastAsia="Calibri" w:hAnsi="Palatino Linotype" w:cstheme="minorHAnsi"/>
          <w:b/>
          <w:bCs/>
          <w:sz w:val="16"/>
          <w:szCs w:val="16"/>
        </w:rPr>
      </w:pPr>
      <w:r w:rsidRPr="00E51679">
        <w:rPr>
          <w:rFonts w:ascii="Palatino Linotype" w:eastAsia="Calibri" w:hAnsi="Palatino Linotype" w:cstheme="minorHAnsi"/>
          <w:b/>
          <w:bCs/>
          <w:sz w:val="16"/>
          <w:szCs w:val="16"/>
        </w:rPr>
        <w:t xml:space="preserve">KLAUZULA INFORMACYJNA DOTYCZĄCA WYPŁATY DODATKU OSŁONOWEGO </w:t>
      </w:r>
    </w:p>
    <w:p w14:paraId="71BFA384" w14:textId="77777777" w:rsidR="003D0F89" w:rsidRPr="00E51679" w:rsidRDefault="003D0F89" w:rsidP="00E30361">
      <w:pPr>
        <w:spacing w:line="276" w:lineRule="auto"/>
        <w:contextualSpacing/>
        <w:rPr>
          <w:rFonts w:ascii="Palatino Linotype" w:eastAsia="Calibri" w:hAnsi="Palatino Linotype" w:cstheme="minorHAnsi"/>
          <w:b/>
          <w:bCs/>
          <w:sz w:val="16"/>
          <w:szCs w:val="16"/>
        </w:rPr>
      </w:pPr>
    </w:p>
    <w:p w14:paraId="5FF10320" w14:textId="77777777" w:rsidR="003D0F89" w:rsidRPr="00E51679" w:rsidRDefault="003D0F89" w:rsidP="003D0F89">
      <w:pPr>
        <w:spacing w:line="276" w:lineRule="auto"/>
        <w:ind w:left="-567"/>
        <w:contextualSpacing/>
        <w:jc w:val="both"/>
        <w:rPr>
          <w:rFonts w:ascii="Palatino Linotype" w:hAnsi="Palatino Linotype" w:cstheme="minorHAnsi"/>
          <w:sz w:val="16"/>
          <w:szCs w:val="16"/>
        </w:rPr>
      </w:pPr>
      <w:r w:rsidRPr="00E51679">
        <w:rPr>
          <w:rFonts w:ascii="Palatino Linotype" w:eastAsia="Calibri" w:hAnsi="Palatino Linotype" w:cstheme="minorHAnsi"/>
          <w:sz w:val="16"/>
          <w:szCs w:val="16"/>
        </w:rPr>
        <w:t>Na podstawie art. 13</w:t>
      </w:r>
      <w:r w:rsidRPr="00E51679">
        <w:rPr>
          <w:rFonts w:ascii="Palatino Linotype" w:eastAsia="Calibri" w:hAnsi="Palatino Linotype" w:cstheme="minorHAnsi"/>
          <w:b/>
          <w:sz w:val="16"/>
          <w:szCs w:val="16"/>
        </w:rPr>
        <w:t xml:space="preserve"> </w:t>
      </w:r>
      <w:r w:rsidRPr="00E51679">
        <w:rPr>
          <w:rFonts w:ascii="Palatino Linotype" w:hAnsi="Palatino Linotype"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3C11CC59" w14:textId="77777777" w:rsidR="003D0F89" w:rsidRPr="00E51679" w:rsidRDefault="003D0F89" w:rsidP="003D0F89">
      <w:pPr>
        <w:spacing w:line="276" w:lineRule="auto"/>
        <w:ind w:left="-567"/>
        <w:contextualSpacing/>
        <w:jc w:val="both"/>
        <w:rPr>
          <w:rFonts w:ascii="Palatino Linotype" w:hAnsi="Palatino Linotype" w:cstheme="minorHAnsi"/>
          <w:sz w:val="16"/>
          <w:szCs w:val="16"/>
        </w:rPr>
      </w:pPr>
    </w:p>
    <w:p w14:paraId="11D9577D" w14:textId="77777777" w:rsidR="003D0F89" w:rsidRPr="00E51679" w:rsidRDefault="003D0F89" w:rsidP="003D0F89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Palatino Linotype" w:hAnsi="Palatino Linotype" w:cstheme="minorHAns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8089"/>
      </w:tblGrid>
      <w:tr w:rsidR="00470767" w:rsidRPr="00E51679" w14:paraId="377B082A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1220" w14:textId="77777777" w:rsidR="00470767" w:rsidRPr="00E51679" w:rsidRDefault="00470767" w:rsidP="004707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color w:val="FF0000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Administrator danych osobowych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C619" w14:textId="77777777" w:rsidR="003719E3" w:rsidRPr="00E51679" w:rsidRDefault="003719E3" w:rsidP="00470767">
            <w:pPr>
              <w:spacing w:line="276" w:lineRule="auto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</w:p>
          <w:p w14:paraId="35444F54" w14:textId="77777777" w:rsidR="003719E3" w:rsidRPr="00E51679" w:rsidRDefault="003719E3" w:rsidP="00470767">
            <w:pPr>
              <w:spacing w:line="276" w:lineRule="auto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</w:p>
          <w:p w14:paraId="3F8BB8FE" w14:textId="582D8BB5" w:rsidR="00470767" w:rsidRPr="00E51679" w:rsidRDefault="00470767" w:rsidP="00470767">
            <w:pPr>
              <w:spacing w:line="276" w:lineRule="auto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Administratorem Pani/Pana danych osobowych jest:</w:t>
            </w:r>
            <w:r w:rsidR="003719E3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</w:t>
            </w:r>
            <w:r w:rsidR="00E51679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Gminny Ośrodek Pomocy Społecznej w Kęsowie</w:t>
            </w:r>
          </w:p>
          <w:p w14:paraId="170D2941" w14:textId="5572B0BC" w:rsidR="00591023" w:rsidRPr="00E51679" w:rsidRDefault="00591023" w:rsidP="00E51679">
            <w:pPr>
              <w:spacing w:line="276" w:lineRule="auto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ul. </w:t>
            </w:r>
            <w:r w:rsidR="00E51679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Główna 19, 89 - 506 Kęsowo, 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reprezentowany przez Kierownika Ośrodka.</w:t>
            </w:r>
          </w:p>
          <w:p w14:paraId="536F89B0" w14:textId="77777777" w:rsidR="002251A7" w:rsidRPr="00E51679" w:rsidRDefault="002251A7" w:rsidP="00470767">
            <w:pPr>
              <w:spacing w:line="276" w:lineRule="auto"/>
              <w:rPr>
                <w:rFonts w:ascii="Palatino Linotype" w:hAnsi="Palatino Linotype" w:cstheme="minorHAnsi"/>
                <w:b/>
                <w:bCs/>
                <w:color w:val="FF0000"/>
                <w:sz w:val="16"/>
                <w:szCs w:val="16"/>
                <w:lang w:eastAsia="ar-SA"/>
              </w:rPr>
            </w:pPr>
          </w:p>
          <w:p w14:paraId="5EEDCF10" w14:textId="77777777" w:rsidR="002251A7" w:rsidRPr="00E51679" w:rsidRDefault="002251A7" w:rsidP="00470767">
            <w:pPr>
              <w:spacing w:line="276" w:lineRule="auto"/>
              <w:rPr>
                <w:rFonts w:ascii="Palatino Linotype" w:hAnsi="Palatino Linotype" w:cstheme="minorHAnsi"/>
                <w:b/>
                <w:bCs/>
                <w:color w:val="FF0000"/>
                <w:sz w:val="16"/>
                <w:szCs w:val="16"/>
                <w:lang w:eastAsia="ar-SA"/>
              </w:rPr>
            </w:pPr>
          </w:p>
          <w:p w14:paraId="424E9767" w14:textId="77777777" w:rsidR="002251A7" w:rsidRPr="00E51679" w:rsidRDefault="002251A7" w:rsidP="00470767">
            <w:pPr>
              <w:spacing w:line="276" w:lineRule="auto"/>
              <w:rPr>
                <w:rFonts w:ascii="Palatino Linotype" w:hAnsi="Palatino Linotype" w:cstheme="minorHAnsi"/>
                <w:b/>
                <w:bCs/>
                <w:color w:val="FF0000"/>
                <w:sz w:val="16"/>
                <w:szCs w:val="16"/>
                <w:lang w:eastAsia="ar-SA"/>
              </w:rPr>
            </w:pPr>
          </w:p>
          <w:p w14:paraId="1DB1579E" w14:textId="642D8B87" w:rsidR="00470767" w:rsidRPr="00E51679" w:rsidRDefault="00470767" w:rsidP="00470767">
            <w:pPr>
              <w:spacing w:line="276" w:lineRule="auto"/>
              <w:rPr>
                <w:rFonts w:ascii="Palatino Linotype" w:hAnsi="Palatino Linotype" w:cstheme="minorHAnsi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470767" w:rsidRPr="00E51679" w14:paraId="40CBBE3F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FCD7" w14:textId="77777777" w:rsidR="00470767" w:rsidRPr="00E51679" w:rsidRDefault="00470767" w:rsidP="004707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color w:val="FF0000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81D1" w14:textId="577FF2A3" w:rsidR="00470767" w:rsidRPr="00E51679" w:rsidRDefault="00E51679" w:rsidP="00470767">
            <w:pPr>
              <w:spacing w:line="276" w:lineRule="auto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z</w:t>
            </w:r>
            <w:r w:rsidR="00470767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AD</w:t>
            </w:r>
            <w:r w:rsidR="00955830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O</w:t>
            </w:r>
            <w:r w:rsidR="00470767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można się skontaktować:</w:t>
            </w:r>
          </w:p>
          <w:p w14:paraId="495E57C6" w14:textId="316FF543" w:rsidR="003719E3" w:rsidRPr="00E51679" w:rsidRDefault="003719E3" w:rsidP="00E51679">
            <w:pPr>
              <w:rPr>
                <w:rFonts w:ascii="Palatino Linotype" w:hAnsi="Palatino Linotype" w:cstheme="minorHAnsi"/>
                <w:sz w:val="16"/>
                <w:szCs w:val="16"/>
                <w:lang w:val="en-GB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val="en-GB"/>
              </w:rPr>
              <w:t xml:space="preserve">email: </w:t>
            </w:r>
            <w:r w:rsidR="00955830">
              <w:rPr>
                <w:rFonts w:ascii="Palatino Linotype" w:hAnsi="Palatino Linotype" w:cstheme="minorHAnsi"/>
                <w:sz w:val="16"/>
                <w:szCs w:val="16"/>
                <w:lang w:val="en-GB"/>
              </w:rPr>
              <w:t>gops@kesowo.pl</w:t>
            </w:r>
          </w:p>
          <w:p w14:paraId="435A2F88" w14:textId="60961304" w:rsidR="003719E3" w:rsidRPr="00E51679" w:rsidRDefault="003719E3" w:rsidP="003719E3">
            <w:pPr>
              <w:rPr>
                <w:rFonts w:ascii="Palatino Linotype" w:hAnsi="Palatino Linotype" w:cstheme="minorHAnsi"/>
                <w:sz w:val="16"/>
                <w:szCs w:val="16"/>
                <w:lang w:val="en-GB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val="en-GB"/>
              </w:rPr>
              <w:t xml:space="preserve">tel. </w:t>
            </w:r>
            <w:r w:rsidR="00955830">
              <w:rPr>
                <w:rFonts w:ascii="Palatino Linotype" w:hAnsi="Palatino Linotype" w:cstheme="minorHAnsi"/>
                <w:sz w:val="16"/>
                <w:szCs w:val="16"/>
                <w:lang w:val="en-GB"/>
              </w:rPr>
              <w:t>52 3344133</w:t>
            </w:r>
          </w:p>
          <w:p w14:paraId="673FF42E" w14:textId="1B87688C" w:rsidR="002251A7" w:rsidRPr="00E51679" w:rsidRDefault="002251A7" w:rsidP="00470767">
            <w:pPr>
              <w:spacing w:line="276" w:lineRule="auto"/>
              <w:rPr>
                <w:rFonts w:ascii="Palatino Linotype" w:hAnsi="Palatino Linotype" w:cstheme="minorHAnsi"/>
                <w:color w:val="FF0000"/>
                <w:sz w:val="16"/>
                <w:szCs w:val="16"/>
                <w:lang w:val="en-GB" w:eastAsia="ar-SA"/>
              </w:rPr>
            </w:pPr>
          </w:p>
          <w:p w14:paraId="34C2828D" w14:textId="77777777" w:rsidR="002251A7" w:rsidRPr="00E51679" w:rsidRDefault="002251A7" w:rsidP="00470767">
            <w:pPr>
              <w:spacing w:line="276" w:lineRule="auto"/>
              <w:rPr>
                <w:rFonts w:ascii="Palatino Linotype" w:hAnsi="Palatino Linotype" w:cstheme="minorHAnsi"/>
                <w:color w:val="FF0000"/>
                <w:sz w:val="16"/>
                <w:szCs w:val="16"/>
                <w:lang w:val="en-GB" w:eastAsia="ar-SA"/>
              </w:rPr>
            </w:pPr>
          </w:p>
          <w:p w14:paraId="3826BA74" w14:textId="095A831A" w:rsidR="00470767" w:rsidRPr="00E51679" w:rsidRDefault="00470767" w:rsidP="002251A7">
            <w:pPr>
              <w:tabs>
                <w:tab w:val="left" w:pos="310"/>
              </w:tabs>
              <w:spacing w:line="276" w:lineRule="auto"/>
              <w:rPr>
                <w:rFonts w:ascii="Palatino Linotype" w:hAnsi="Palatino Linotype" w:cstheme="minorHAnsi"/>
                <w:color w:val="FF0000"/>
                <w:sz w:val="16"/>
                <w:szCs w:val="16"/>
                <w:lang w:val="en-GB" w:eastAsia="ar-SA"/>
              </w:rPr>
            </w:pPr>
          </w:p>
        </w:tc>
      </w:tr>
      <w:tr w:rsidR="00470767" w:rsidRPr="00E51679" w14:paraId="0AD3C7ED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FCD3" w14:textId="7BE136B0" w:rsidR="00470767" w:rsidRPr="00E51679" w:rsidRDefault="00470767" w:rsidP="0047076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A058" w14:textId="2D41CDE2" w:rsidR="00470767" w:rsidRPr="00E51679" w:rsidRDefault="003719E3" w:rsidP="00470767">
            <w:pPr>
              <w:tabs>
                <w:tab w:val="left" w:pos="310"/>
              </w:tabs>
              <w:spacing w:line="276" w:lineRule="auto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        </w:t>
            </w:r>
            <w:r w:rsidR="00470767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Inspektorem Danych Osobowych jest: </w:t>
            </w:r>
            <w:r w:rsidR="00955830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Maksymilian Korliński</w:t>
            </w:r>
          </w:p>
          <w:p w14:paraId="16D8957B" w14:textId="1AF69959" w:rsidR="00470767" w:rsidRDefault="00470767" w:rsidP="003719E3">
            <w:pPr>
              <w:pStyle w:val="Akapitzlist"/>
              <w:tabs>
                <w:tab w:val="left" w:pos="310"/>
              </w:tabs>
              <w:spacing w:line="276" w:lineRule="auto"/>
              <w:ind w:left="360"/>
              <w:rPr>
                <w:rFonts w:ascii="Palatino Linotype" w:hAnsi="Palatino Linotype" w:cstheme="minorHAnsi"/>
                <w:sz w:val="16"/>
                <w:szCs w:val="16"/>
                <w:lang w:val="en-US"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val="en-US" w:eastAsia="ar-SA"/>
              </w:rPr>
              <w:t xml:space="preserve">email: </w:t>
            </w:r>
            <w:hyperlink r:id="rId5" w:history="1">
              <w:r w:rsidR="00955830" w:rsidRPr="00EB15B5">
                <w:rPr>
                  <w:rStyle w:val="Hipercze"/>
                  <w:rFonts w:ascii="Palatino Linotype" w:hAnsi="Palatino Linotype" w:cstheme="minorHAnsi"/>
                  <w:sz w:val="16"/>
                  <w:szCs w:val="16"/>
                  <w:lang w:val="en-US" w:eastAsia="ar-SA"/>
                </w:rPr>
                <w:t>tylda74@wp.pl</w:t>
              </w:r>
            </w:hyperlink>
          </w:p>
          <w:p w14:paraId="07B6CC99" w14:textId="565BB26B" w:rsidR="00955830" w:rsidRPr="00E51679" w:rsidRDefault="00955830" w:rsidP="003719E3">
            <w:pPr>
              <w:pStyle w:val="Akapitzlist"/>
              <w:tabs>
                <w:tab w:val="left" w:pos="310"/>
              </w:tabs>
              <w:spacing w:line="276" w:lineRule="auto"/>
              <w:ind w:left="360"/>
              <w:rPr>
                <w:rFonts w:ascii="Palatino Linotype" w:hAnsi="Palatino Linotype" w:cstheme="minorHAnsi"/>
                <w:sz w:val="16"/>
                <w:szCs w:val="16"/>
                <w:lang w:val="en-US" w:eastAsia="ar-SA"/>
              </w:rPr>
            </w:pPr>
          </w:p>
        </w:tc>
      </w:tr>
      <w:tr w:rsidR="003D0F89" w:rsidRPr="00E51679" w14:paraId="291195BD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4303" w14:textId="77777777" w:rsidR="003D0F89" w:rsidRPr="00E51679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4C6DB8E9" w14:textId="77777777" w:rsidR="003D0F89" w:rsidRPr="00E51679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8EEC" w14:textId="77777777" w:rsidR="003D0F89" w:rsidRPr="00E51679" w:rsidRDefault="003D0F89" w:rsidP="00603A44">
            <w:pPr>
              <w:tabs>
                <w:tab w:val="left" w:pos="29"/>
              </w:tabs>
              <w:suppressAutoHyphens/>
              <w:autoSpaceDN w:val="0"/>
              <w:spacing w:line="276" w:lineRule="auto"/>
              <w:ind w:left="29"/>
              <w:jc w:val="both"/>
              <w:textAlignment w:val="baseline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Pani/Pana dane osobowe mogą być przetwarzane w następujących celach:</w:t>
            </w:r>
          </w:p>
          <w:p w14:paraId="7EFAA1D7" w14:textId="71DD4AA3" w:rsidR="00EA6CD6" w:rsidRPr="00E51679" w:rsidRDefault="00EA6CD6" w:rsidP="00B53D7C">
            <w:pPr>
              <w:pStyle w:val="Akapitzlist"/>
              <w:numPr>
                <w:ilvl w:val="0"/>
                <w:numId w:val="17"/>
              </w:numPr>
              <w:tabs>
                <w:tab w:val="left" w:pos="29"/>
              </w:tabs>
              <w:suppressAutoHyphens/>
              <w:autoSpaceDN w:val="0"/>
              <w:spacing w:line="276" w:lineRule="auto"/>
              <w:textAlignment w:val="baseline"/>
              <w:rPr>
                <w:rFonts w:ascii="Palatino Linotype" w:hAnsi="Palatino Linotype" w:cstheme="minorHAnsi"/>
                <w:b/>
                <w:bCs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bCs/>
                <w:sz w:val="16"/>
                <w:szCs w:val="16"/>
                <w:lang w:eastAsia="ar-SA"/>
              </w:rPr>
              <w:t>wypłata dodatku osłonowego:</w:t>
            </w:r>
          </w:p>
          <w:p w14:paraId="2CDCAE25" w14:textId="3D7A235E" w:rsidR="00B50CFF" w:rsidRPr="00E51679" w:rsidRDefault="00B53D7C" w:rsidP="001507EE">
            <w:pPr>
              <w:pStyle w:val="Akapitzlist"/>
              <w:tabs>
                <w:tab w:val="left" w:pos="29"/>
              </w:tabs>
              <w:suppressAutoHyphens/>
              <w:autoSpaceDN w:val="0"/>
              <w:spacing w:line="276" w:lineRule="auto"/>
              <w:ind w:left="389"/>
              <w:textAlignment w:val="baseline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przetwarzanie jest niezbędne do wykonania zadania realizowanego w interesie publicznym lub w ramach sprawowania władzy publicznej powierzonej administratorowi na podstawie art. 6 ust. 1 lit. e</w:t>
            </w:r>
            <w:r w:rsidR="00470767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)</w:t>
            </w:r>
            <w:r w:rsidR="00687BB1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oraz art. 9 ust. 2 lit. b)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RODO w zw. z </w:t>
            </w:r>
            <w:r w:rsidR="00470767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a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rt. 2 ust.</w:t>
            </w:r>
            <w:r w:rsidR="001507EE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14 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ustawy z dnia 17 Grudnia 2021 </w:t>
            </w:r>
            <w:r w:rsidR="00470767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r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. </w:t>
            </w:r>
            <w:r w:rsidR="00470767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o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</w:t>
            </w:r>
            <w:r w:rsidR="00EA6CD6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do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datku Osłonowym (Dz. U. Z 2022 </w:t>
            </w:r>
            <w:r w:rsidR="001507EE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r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. </w:t>
            </w:r>
            <w:r w:rsidR="001507EE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p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oz. 1) </w:t>
            </w:r>
            <w:r w:rsidR="001507EE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oraz </w:t>
            </w:r>
            <w:r w:rsidR="001507EE" w:rsidRPr="00E51679">
              <w:rPr>
                <w:rFonts w:ascii="Palatino Linotype" w:hAnsi="Palatino Linotype" w:cs="Calibri"/>
                <w:sz w:val="16"/>
                <w:szCs w:val="16"/>
              </w:rPr>
              <w:t xml:space="preserve">art. 411 ust. 10n pkt 2 ustawy </w:t>
            </w:r>
            <w:r w:rsidR="001507EE" w:rsidRPr="00E51679">
              <w:rPr>
                <w:rFonts w:ascii="Palatino Linotype" w:hAnsi="Palatino Linotype"/>
                <w:sz w:val="16"/>
                <w:szCs w:val="16"/>
              </w:rPr>
              <w:t xml:space="preserve">z dnia 27 kwietnia 2001 r. – Prawo ochrony środowiska (Dz. U. z 2020 r. poz. 1219, z </w:t>
            </w:r>
            <w:proofErr w:type="spellStart"/>
            <w:r w:rsidR="001507EE" w:rsidRPr="00E51679">
              <w:rPr>
                <w:rFonts w:ascii="Palatino Linotype" w:hAnsi="Palatino Linotype"/>
                <w:sz w:val="16"/>
                <w:szCs w:val="16"/>
              </w:rPr>
              <w:t>późn</w:t>
            </w:r>
            <w:proofErr w:type="spellEnd"/>
            <w:r w:rsidR="001507EE" w:rsidRPr="00E51679">
              <w:rPr>
                <w:rFonts w:ascii="Palatino Linotype" w:hAnsi="Palatino Linotype"/>
                <w:sz w:val="16"/>
                <w:szCs w:val="16"/>
              </w:rPr>
              <w:t>. zm.)</w:t>
            </w:r>
            <w:r w:rsidR="001507EE" w:rsidRPr="00E51679">
              <w:rPr>
                <w:rFonts w:ascii="Palatino Linotype" w:hAnsi="Palatino Linotype" w:cs="Calibri"/>
                <w:sz w:val="16"/>
                <w:szCs w:val="16"/>
              </w:rPr>
              <w:t xml:space="preserve"> i art. 29 ustawy z dnia 28 listopada 2003 r. o świadczeniach rodzinnych (Dz.U. z 2020 r. poz. 111 z późn.zm.)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.</w:t>
            </w:r>
            <w:r w:rsidR="009D542F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Dane nieobowiązkowe zawarte we wniosku dotyczące adresu poczty elektronicznej oraz numeru telefonu przetwarzane są na podstawie Państwa świadomej i dobrowolnej zgody zgodnie z art. 6 ust. 1 lit. a) RODO.</w:t>
            </w:r>
          </w:p>
        </w:tc>
      </w:tr>
      <w:tr w:rsidR="003D0F89" w:rsidRPr="00E51679" w14:paraId="4D1E5500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3466" w14:textId="77777777" w:rsidR="003D0F89" w:rsidRPr="00E51679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047E" w14:textId="699184D5" w:rsidR="003D0F89" w:rsidRPr="00E51679" w:rsidRDefault="00470767" w:rsidP="00603A44">
            <w:pPr>
              <w:tabs>
                <w:tab w:val="left" w:pos="2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  <w:lang w:eastAsia="ar-SA"/>
              </w:rPr>
              <w:t>Państwa dane będą przechowywane przez okres związany z realizacją świadczeń a następnie zgodnie z przepisami ustawy z 14 lipca 1983 r. o narodowym zasobie archiwalnym i archiwach i wydanej na jej podstawie instrukcji archiwizacji jednostki</w:t>
            </w:r>
            <w:r w:rsidR="00752976" w:rsidRPr="00E51679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  <w:lang w:eastAsia="ar-SA"/>
              </w:rPr>
              <w:t>.</w:t>
            </w:r>
          </w:p>
        </w:tc>
      </w:tr>
      <w:tr w:rsidR="003D0F89" w:rsidRPr="00E51679" w14:paraId="37531939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CB53" w14:textId="77777777" w:rsidR="003D0F89" w:rsidRPr="00E51679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Odbiorcy danych</w:t>
            </w:r>
          </w:p>
          <w:p w14:paraId="3617FF54" w14:textId="77777777" w:rsidR="003D0F89" w:rsidRPr="00E51679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5178" w14:textId="15D9B900" w:rsidR="003D0F89" w:rsidRPr="00E51679" w:rsidRDefault="002200C6" w:rsidP="002200C6">
            <w:pPr>
              <w:tabs>
                <w:tab w:val="left" w:pos="2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color w:val="000000" w:themeColor="text1"/>
                <w:sz w:val="16"/>
                <w:szCs w:val="16"/>
                <w:lang w:eastAsia="ar-SA"/>
              </w:rPr>
      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      </w:r>
          </w:p>
        </w:tc>
      </w:tr>
      <w:tr w:rsidR="003D0F89" w:rsidRPr="00E51679" w14:paraId="563CF03F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7521" w14:textId="77777777" w:rsidR="003D0F89" w:rsidRPr="00E51679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292A" w14:textId="547F16AE" w:rsidR="003D0F89" w:rsidRPr="00E51679" w:rsidRDefault="003D0F89" w:rsidP="00603A44">
            <w:pPr>
              <w:tabs>
                <w:tab w:val="left" w:pos="241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Przysługuje Pani/Panu prawo dostępu do Pani/Pana danych osobowych oraz prawo żądania ich sprostowania, usunięcia (o ile przepisy prawa nie nakazują AD dalszego ich przetwarzania), ograniczenia przetwarzania, prawo do wniesienia sprzeciwu względem przetwarzania danych</w:t>
            </w:r>
            <w:r w:rsidR="008B7FAD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. 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Przysługuje Pani/Panu prawo wniesienia skargi do </w:t>
            </w:r>
            <w:r w:rsidRPr="00E51679">
              <w:rPr>
                <w:rFonts w:ascii="Palatino Linotype" w:hAnsi="Palatino Linotype" w:cstheme="minorHAns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</w:tc>
      </w:tr>
      <w:tr w:rsidR="003D0F89" w:rsidRPr="00E51679" w14:paraId="7C035F65" w14:textId="77777777" w:rsidTr="00603A44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7F5E" w14:textId="77777777" w:rsidR="003D0F89" w:rsidRPr="00E51679" w:rsidRDefault="003D0F89" w:rsidP="00603A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5DCE" w14:textId="5573724D" w:rsidR="003D0F89" w:rsidRPr="00E51679" w:rsidRDefault="008B7FAD" w:rsidP="003D0F89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P</w:t>
            </w:r>
            <w:r w:rsidR="003D0F89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09D6BF4E" w14:textId="4A60289C" w:rsidR="003D0F89" w:rsidRPr="00D66DD1" w:rsidRDefault="003D0F89" w:rsidP="003D0F89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Więcej informacji na temat przetwarzania przez Nasz</w:t>
            </w:r>
            <w:r w:rsidR="008C7E9D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Urząd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 Państwa danych osobowych można znaleźć na </w:t>
            </w:r>
            <w:r w:rsidR="008C7E9D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>n</w:t>
            </w:r>
            <w:r w:rsidR="00BC3BD3"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aszej </w:t>
            </w:r>
            <w:r w:rsidRPr="00E51679"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  <w:t xml:space="preserve">stronie </w:t>
            </w:r>
            <w:hyperlink r:id="rId6" w:history="1">
              <w:r w:rsidR="00D66DD1" w:rsidRPr="00EB15B5">
                <w:rPr>
                  <w:rStyle w:val="Hipercze"/>
                  <w:rFonts w:ascii="Palatino Linotype" w:hAnsi="Palatino Linotype" w:cstheme="minorHAnsi"/>
                  <w:sz w:val="16"/>
                  <w:szCs w:val="16"/>
                  <w:lang w:eastAsia="ar-SA"/>
                </w:rPr>
                <w:t>www.gopskesowo.pl</w:t>
              </w:r>
            </w:hyperlink>
          </w:p>
          <w:p w14:paraId="2B767F6E" w14:textId="2E94498F" w:rsidR="00D66DD1" w:rsidRPr="00E51679" w:rsidRDefault="00D66DD1" w:rsidP="00D66DD1">
            <w:pPr>
              <w:suppressAutoHyphens/>
              <w:autoSpaceDN w:val="0"/>
              <w:spacing w:line="276" w:lineRule="auto"/>
              <w:ind w:left="29"/>
              <w:contextualSpacing/>
              <w:jc w:val="both"/>
              <w:textAlignment w:val="baseline"/>
              <w:rPr>
                <w:rFonts w:ascii="Palatino Linotype" w:hAnsi="Palatino Linotype" w:cstheme="minorHAnsi"/>
                <w:sz w:val="16"/>
                <w:szCs w:val="16"/>
                <w:lang w:eastAsia="ar-SA"/>
              </w:rPr>
            </w:pPr>
          </w:p>
        </w:tc>
      </w:tr>
    </w:tbl>
    <w:p w14:paraId="127623DF" w14:textId="7F3D02DB" w:rsidR="00000000" w:rsidRDefault="00000000">
      <w:pPr>
        <w:rPr>
          <w:rFonts w:ascii="Palatino Linotype" w:hAnsi="Palatino Linotype"/>
          <w:sz w:val="16"/>
          <w:szCs w:val="16"/>
        </w:rPr>
      </w:pPr>
    </w:p>
    <w:p w14:paraId="62A38730" w14:textId="3686318D" w:rsidR="00955830" w:rsidRDefault="00955830">
      <w:pPr>
        <w:rPr>
          <w:rFonts w:ascii="Palatino Linotype" w:hAnsi="Palatino Linotype"/>
          <w:sz w:val="16"/>
          <w:szCs w:val="16"/>
        </w:rPr>
      </w:pPr>
    </w:p>
    <w:p w14:paraId="01457270" w14:textId="77777777" w:rsidR="00955830" w:rsidRPr="00955830" w:rsidRDefault="00955830" w:rsidP="00955830">
      <w:pPr>
        <w:rPr>
          <w:rFonts w:ascii="Palatino Linotype" w:hAnsi="Palatino Linotype"/>
          <w:b/>
          <w:bCs/>
          <w:sz w:val="16"/>
          <w:szCs w:val="16"/>
        </w:rPr>
      </w:pPr>
      <w:r w:rsidRPr="00955830">
        <w:rPr>
          <w:rFonts w:ascii="Palatino Linotype" w:hAnsi="Palatino Linotype"/>
          <w:b/>
          <w:bCs/>
          <w:sz w:val="16"/>
          <w:szCs w:val="16"/>
        </w:rPr>
        <w:t xml:space="preserve">Zapoznałam/em  się z powyższymi informacjami: </w:t>
      </w:r>
    </w:p>
    <w:p w14:paraId="6043E111" w14:textId="77777777" w:rsidR="00955830" w:rsidRPr="00955830" w:rsidRDefault="00955830" w:rsidP="00955830">
      <w:pPr>
        <w:rPr>
          <w:rFonts w:ascii="Palatino Linotype" w:hAnsi="Palatino Linotype"/>
          <w:sz w:val="16"/>
          <w:szCs w:val="16"/>
        </w:rPr>
      </w:pPr>
    </w:p>
    <w:p w14:paraId="271E33BA" w14:textId="77777777" w:rsidR="00955830" w:rsidRPr="00955830" w:rsidRDefault="00955830" w:rsidP="00955830">
      <w:pPr>
        <w:rPr>
          <w:rFonts w:ascii="Palatino Linotype" w:hAnsi="Palatino Linotype"/>
          <w:sz w:val="16"/>
          <w:szCs w:val="16"/>
        </w:rPr>
      </w:pPr>
    </w:p>
    <w:p w14:paraId="4CB330C0" w14:textId="77777777" w:rsidR="00955830" w:rsidRPr="00955830" w:rsidRDefault="00955830" w:rsidP="00955830">
      <w:pPr>
        <w:rPr>
          <w:rFonts w:ascii="Palatino Linotype" w:hAnsi="Palatino Linotype"/>
          <w:sz w:val="16"/>
          <w:szCs w:val="16"/>
        </w:rPr>
      </w:pPr>
    </w:p>
    <w:p w14:paraId="116208D9" w14:textId="313D0B46" w:rsidR="00955830" w:rsidRPr="00955830" w:rsidRDefault="00955830" w:rsidP="00955830">
      <w:pPr>
        <w:rPr>
          <w:rFonts w:ascii="Palatino Linotype" w:hAnsi="Palatino Linotype"/>
          <w:sz w:val="16"/>
          <w:szCs w:val="16"/>
        </w:rPr>
      </w:pPr>
      <w:r w:rsidRPr="00955830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</w:t>
      </w:r>
      <w:r w:rsidRPr="00955830">
        <w:rPr>
          <w:rFonts w:ascii="Palatino Linotype" w:hAnsi="Palatino Linotype"/>
          <w:sz w:val="16"/>
          <w:szCs w:val="16"/>
        </w:rPr>
        <w:tab/>
        <w:t xml:space="preserve">     </w:t>
      </w:r>
      <w:r>
        <w:rPr>
          <w:rFonts w:ascii="Palatino Linotype" w:hAnsi="Palatino Linotype"/>
          <w:sz w:val="16"/>
          <w:szCs w:val="16"/>
        </w:rPr>
        <w:tab/>
      </w:r>
      <w:r w:rsidRPr="00955830">
        <w:rPr>
          <w:rFonts w:ascii="Palatino Linotype" w:hAnsi="Palatino Linotype"/>
          <w:sz w:val="16"/>
          <w:szCs w:val="16"/>
        </w:rPr>
        <w:t xml:space="preserve">     …………………….………………………….</w:t>
      </w:r>
    </w:p>
    <w:p w14:paraId="5527C464" w14:textId="0DE64F61" w:rsidR="00955830" w:rsidRPr="00E51679" w:rsidRDefault="00955830" w:rsidP="00955830">
      <w:pPr>
        <w:rPr>
          <w:rFonts w:ascii="Palatino Linotype" w:hAnsi="Palatino Linotype"/>
          <w:sz w:val="16"/>
          <w:szCs w:val="16"/>
        </w:rPr>
      </w:pPr>
      <w:r w:rsidRPr="00955830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Palatino Linotype" w:hAnsi="Palatino Linotype"/>
          <w:sz w:val="16"/>
          <w:szCs w:val="16"/>
        </w:rPr>
        <w:tab/>
      </w:r>
      <w:r w:rsidRPr="00955830">
        <w:rPr>
          <w:rFonts w:ascii="Palatino Linotype" w:hAnsi="Palatino Linotype"/>
          <w:sz w:val="16"/>
          <w:szCs w:val="16"/>
        </w:rPr>
        <w:t xml:space="preserve">     (data i czytelny podpis)</w:t>
      </w:r>
    </w:p>
    <w:sectPr w:rsidR="00955830" w:rsidRPr="00E51679" w:rsidSect="00541919"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1FD8"/>
    <w:multiLevelType w:val="multilevel"/>
    <w:tmpl w:val="62920E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571D5E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CED3B30"/>
    <w:multiLevelType w:val="multilevel"/>
    <w:tmpl w:val="A892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E420ED"/>
    <w:multiLevelType w:val="multilevel"/>
    <w:tmpl w:val="E7E03EC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" w15:restartNumberingAfterBreak="0">
    <w:nsid w:val="555575D3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04E46"/>
    <w:multiLevelType w:val="hybridMultilevel"/>
    <w:tmpl w:val="0BF6529A"/>
    <w:lvl w:ilvl="0" w:tplc="080C0B5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63335C9F"/>
    <w:multiLevelType w:val="multilevel"/>
    <w:tmpl w:val="A9BAEAE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7F7635AF"/>
    <w:multiLevelType w:val="hybridMultilevel"/>
    <w:tmpl w:val="85E4E092"/>
    <w:lvl w:ilvl="0" w:tplc="93AE06A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 w16cid:durableId="250160367">
    <w:abstractNumId w:val="4"/>
  </w:num>
  <w:num w:numId="2" w16cid:durableId="1596009857">
    <w:abstractNumId w:val="4"/>
  </w:num>
  <w:num w:numId="3" w16cid:durableId="1509370350">
    <w:abstractNumId w:val="5"/>
  </w:num>
  <w:num w:numId="4" w16cid:durableId="339236979">
    <w:abstractNumId w:val="8"/>
  </w:num>
  <w:num w:numId="5" w16cid:durableId="1806659947">
    <w:abstractNumId w:val="8"/>
  </w:num>
  <w:num w:numId="6" w16cid:durableId="61025596">
    <w:abstractNumId w:val="1"/>
  </w:num>
  <w:num w:numId="7" w16cid:durableId="2051569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296818">
    <w:abstractNumId w:val="1"/>
  </w:num>
  <w:num w:numId="9" w16cid:durableId="1109011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7852475">
    <w:abstractNumId w:val="8"/>
  </w:num>
  <w:num w:numId="11" w16cid:durableId="1280336102">
    <w:abstractNumId w:val="0"/>
  </w:num>
  <w:num w:numId="12" w16cid:durableId="1059668007">
    <w:abstractNumId w:val="2"/>
  </w:num>
  <w:num w:numId="13" w16cid:durableId="546796949">
    <w:abstractNumId w:val="7"/>
  </w:num>
  <w:num w:numId="14" w16cid:durableId="1654479573">
    <w:abstractNumId w:val="3"/>
  </w:num>
  <w:num w:numId="15" w16cid:durableId="59406991">
    <w:abstractNumId w:val="9"/>
  </w:num>
  <w:num w:numId="16" w16cid:durableId="1584414008">
    <w:abstractNumId w:val="6"/>
  </w:num>
  <w:num w:numId="17" w16cid:durableId="9555205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89"/>
    <w:rsid w:val="00007BD9"/>
    <w:rsid w:val="000565E6"/>
    <w:rsid w:val="001507EE"/>
    <w:rsid w:val="002200C6"/>
    <w:rsid w:val="002251A7"/>
    <w:rsid w:val="003119AB"/>
    <w:rsid w:val="00322B54"/>
    <w:rsid w:val="00335329"/>
    <w:rsid w:val="003719E3"/>
    <w:rsid w:val="00374F26"/>
    <w:rsid w:val="003D0F89"/>
    <w:rsid w:val="00470767"/>
    <w:rsid w:val="00475ADA"/>
    <w:rsid w:val="004C5523"/>
    <w:rsid w:val="004C6D68"/>
    <w:rsid w:val="004D2222"/>
    <w:rsid w:val="00541919"/>
    <w:rsid w:val="00584AA7"/>
    <w:rsid w:val="00591023"/>
    <w:rsid w:val="00687BB1"/>
    <w:rsid w:val="00721001"/>
    <w:rsid w:val="00752976"/>
    <w:rsid w:val="00781B40"/>
    <w:rsid w:val="007905A8"/>
    <w:rsid w:val="0084119E"/>
    <w:rsid w:val="008B7FAD"/>
    <w:rsid w:val="008C7E9D"/>
    <w:rsid w:val="00955830"/>
    <w:rsid w:val="009D542F"/>
    <w:rsid w:val="00A44BA2"/>
    <w:rsid w:val="00A850CB"/>
    <w:rsid w:val="00A87435"/>
    <w:rsid w:val="00AB5BDE"/>
    <w:rsid w:val="00B50CFF"/>
    <w:rsid w:val="00B53D7C"/>
    <w:rsid w:val="00BC3BD3"/>
    <w:rsid w:val="00C64339"/>
    <w:rsid w:val="00CF03BF"/>
    <w:rsid w:val="00D66DD1"/>
    <w:rsid w:val="00E30361"/>
    <w:rsid w:val="00E42EDC"/>
    <w:rsid w:val="00E51679"/>
    <w:rsid w:val="00EA6CD6"/>
    <w:rsid w:val="00F07FB2"/>
    <w:rsid w:val="00F37E9A"/>
    <w:rsid w:val="00F735AC"/>
    <w:rsid w:val="00FE48B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A00"/>
  <w14:defaultImageDpi w14:val="32767"/>
  <w15:docId w15:val="{5178E38F-DEEB-40EF-9B62-AFFDD5C0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0C6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Tekstpodstawowy"/>
    <w:next w:val="Tekstpodstawowy"/>
    <w:link w:val="Nagwek1Znak"/>
    <w:autoRedefine/>
    <w:qFormat/>
    <w:rsid w:val="007905A8"/>
    <w:pPr>
      <w:keepNext/>
      <w:numPr>
        <w:numId w:val="9"/>
      </w:numPr>
      <w:suppressAutoHyphens/>
      <w:spacing w:before="120" w:line="360" w:lineRule="auto"/>
      <w:jc w:val="both"/>
      <w:outlineLvl w:val="0"/>
    </w:pPr>
    <w:rPr>
      <w:b/>
      <w:caps/>
      <w:spacing w:val="-5"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autoRedefine/>
    <w:qFormat/>
    <w:rsid w:val="007905A8"/>
    <w:pPr>
      <w:numPr>
        <w:ilvl w:val="1"/>
        <w:numId w:val="7"/>
      </w:numPr>
      <w:suppressAutoHyphens/>
      <w:spacing w:line="360" w:lineRule="auto"/>
      <w:ind w:left="432" w:hanging="432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autoRedefine/>
    <w:qFormat/>
    <w:rsid w:val="007905A8"/>
    <w:pPr>
      <w:keepNext/>
      <w:numPr>
        <w:ilvl w:val="2"/>
        <w:numId w:val="5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905A8"/>
    <w:rPr>
      <w:rFonts w:ascii="Times New Roman" w:eastAsia="Times New Roman" w:hAnsi="Times New Roman"/>
      <w:b/>
      <w:bCs/>
      <w:lang w:eastAsia="ar-SA"/>
    </w:rPr>
  </w:style>
  <w:style w:type="character" w:customStyle="1" w:styleId="Nagwek1Znak">
    <w:name w:val="Nagłówek 1 Znak"/>
    <w:link w:val="Nagwek1"/>
    <w:rsid w:val="007905A8"/>
    <w:rPr>
      <w:rFonts w:ascii="Times New Roman" w:eastAsia="Times New Roman" w:hAnsi="Times New Roman"/>
      <w:b/>
      <w:caps/>
      <w:spacing w:val="-5"/>
      <w:sz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F26"/>
  </w:style>
  <w:style w:type="character" w:customStyle="1" w:styleId="Nagwek3Znak">
    <w:name w:val="Nagłówek 3 Znak"/>
    <w:basedOn w:val="Domylnaczcionkaakapitu"/>
    <w:link w:val="Nagwek3"/>
    <w:rsid w:val="007905A8"/>
    <w:rPr>
      <w:rFonts w:ascii="Times New Roman" w:eastAsia="Times New Roman" w:hAnsi="Times New Roman" w:cs="Arial"/>
      <w:b/>
      <w:bCs/>
      <w:szCs w:val="26"/>
      <w:lang w:eastAsia="ar-SA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3D0F89"/>
    <w:pPr>
      <w:spacing w:line="360" w:lineRule="auto"/>
      <w:contextualSpacing/>
      <w:jc w:val="both"/>
    </w:pPr>
    <w:rPr>
      <w:rFonts w:ascii="Arial" w:eastAsia="Calibri" w:hAnsi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C3B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C3B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C3B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F07FB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07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F07FB2"/>
    <w:rPr>
      <w:rFonts w:ascii="Arial" w:eastAsia="Calibri" w:hAnsi="Arial" w:cs="Times New Roman"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EA6CD6"/>
  </w:style>
  <w:style w:type="paragraph" w:styleId="Tekstdymka">
    <w:name w:val="Balloon Text"/>
    <w:basedOn w:val="Normalny"/>
    <w:link w:val="TekstdymkaZnak"/>
    <w:uiPriority w:val="99"/>
    <w:semiHidden/>
    <w:unhideWhenUsed/>
    <w:rsid w:val="00150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E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kesowo.pl" TargetMode="External"/><Relationship Id="rId5" Type="http://schemas.openxmlformats.org/officeDocument/2006/relationships/hyperlink" Target="mailto:tylda7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Kopacki</dc:creator>
  <cp:lastModifiedBy>JZygmanska</cp:lastModifiedBy>
  <cp:revision>2</cp:revision>
  <cp:lastPrinted>2022-01-14T11:44:00Z</cp:lastPrinted>
  <dcterms:created xsi:type="dcterms:W3CDTF">2024-01-19T12:15:00Z</dcterms:created>
  <dcterms:modified xsi:type="dcterms:W3CDTF">2024-01-19T12:15:00Z</dcterms:modified>
</cp:coreProperties>
</file>